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7D6C" w14:textId="77777777" w:rsidR="00346DDB" w:rsidRPr="00346DDB" w:rsidRDefault="00346DDB" w:rsidP="00346DD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346DDB">
        <w:rPr>
          <w:rFonts w:ascii="Arial" w:hAnsi="Arial" w:cs="Arial"/>
          <w:sz w:val="32"/>
          <w:szCs w:val="32"/>
        </w:rPr>
        <w:t>Big Sandy Medical Center</w:t>
      </w:r>
    </w:p>
    <w:p w14:paraId="407D809C" w14:textId="77777777" w:rsidR="00346DDB" w:rsidRPr="00346DDB" w:rsidRDefault="00732A2D" w:rsidP="00346DD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Sliding Fee Schedule</w:t>
      </w:r>
    </w:p>
    <w:p w14:paraId="29BBBB7D" w14:textId="77777777" w:rsidR="00346DDB" w:rsidRPr="00346DDB" w:rsidRDefault="00346DDB" w:rsidP="00346DD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tbl>
      <w:tblPr>
        <w:tblW w:w="14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296"/>
        <w:gridCol w:w="2051"/>
        <w:gridCol w:w="2051"/>
        <w:gridCol w:w="2051"/>
        <w:gridCol w:w="2051"/>
        <w:gridCol w:w="1898"/>
      </w:tblGrid>
      <w:tr w:rsidR="00346DDB" w:rsidRPr="00346DDB" w14:paraId="7840726E" w14:textId="77777777" w:rsidTr="00346DDB">
        <w:trPr>
          <w:trHeight w:val="494"/>
        </w:trPr>
        <w:tc>
          <w:tcPr>
            <w:tcW w:w="2112" w:type="dxa"/>
            <w:shd w:val="clear" w:color="auto" w:fill="auto"/>
            <w:noWrap/>
            <w:vAlign w:val="bottom"/>
            <w:hideMark/>
          </w:tcPr>
          <w:p w14:paraId="22146395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Poverty Level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14:paraId="033D1550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100%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59674ACB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125%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6AAD3872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150%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125B5112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175%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5441E958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200%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14:paraId="7FA1AB95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&gt;200%</w:t>
            </w:r>
          </w:p>
        </w:tc>
      </w:tr>
      <w:tr w:rsidR="00346DDB" w:rsidRPr="00346DDB" w14:paraId="7539AC88" w14:textId="77777777" w:rsidTr="00346DDB">
        <w:trPr>
          <w:trHeight w:val="494"/>
        </w:trPr>
        <w:tc>
          <w:tcPr>
            <w:tcW w:w="2112" w:type="dxa"/>
            <w:shd w:val="clear" w:color="auto" w:fill="auto"/>
            <w:noWrap/>
            <w:vAlign w:val="bottom"/>
            <w:hideMark/>
          </w:tcPr>
          <w:p w14:paraId="5B72D72D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Family Size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14:paraId="5FB5C4DE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100 % Discount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5B4E6B96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80% Discount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6A824BC1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60% Discount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23A12B64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40% Discount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790A73F7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20% Discount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14:paraId="210FC65D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0% Discount</w:t>
            </w:r>
          </w:p>
        </w:tc>
      </w:tr>
      <w:tr w:rsidR="00346DDB" w:rsidRPr="00346DDB" w14:paraId="715AE647" w14:textId="77777777" w:rsidTr="00346DDB">
        <w:trPr>
          <w:trHeight w:val="494"/>
        </w:trPr>
        <w:tc>
          <w:tcPr>
            <w:tcW w:w="2112" w:type="dxa"/>
            <w:shd w:val="clear" w:color="auto" w:fill="auto"/>
            <w:noWrap/>
            <w:vAlign w:val="bottom"/>
            <w:hideMark/>
          </w:tcPr>
          <w:p w14:paraId="409CD9F0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1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14:paraId="5C61A1D4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$12,880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288A3375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$16,100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58E4E97E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$19,320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60DE6661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$22,540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4F0A8EC0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$25,760 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14:paraId="63132AB9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 $25,761 + </w:t>
            </w:r>
          </w:p>
        </w:tc>
      </w:tr>
      <w:tr w:rsidR="00346DDB" w:rsidRPr="00346DDB" w14:paraId="448F5679" w14:textId="77777777" w:rsidTr="00346DDB">
        <w:trPr>
          <w:trHeight w:val="494"/>
        </w:trPr>
        <w:tc>
          <w:tcPr>
            <w:tcW w:w="2112" w:type="dxa"/>
            <w:shd w:val="clear" w:color="auto" w:fill="auto"/>
            <w:noWrap/>
            <w:vAlign w:val="bottom"/>
            <w:hideMark/>
          </w:tcPr>
          <w:p w14:paraId="47412149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2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14:paraId="28A6D226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$17,420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22D8D379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$21,775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7335905C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$26,130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68F01D98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$30,485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5EAC39F1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$34,840 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14:paraId="1037B7B5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 $34,841 + </w:t>
            </w:r>
          </w:p>
        </w:tc>
      </w:tr>
      <w:tr w:rsidR="00346DDB" w:rsidRPr="00346DDB" w14:paraId="459A7D4A" w14:textId="77777777" w:rsidTr="00346DDB">
        <w:trPr>
          <w:trHeight w:val="494"/>
        </w:trPr>
        <w:tc>
          <w:tcPr>
            <w:tcW w:w="2112" w:type="dxa"/>
            <w:shd w:val="clear" w:color="auto" w:fill="auto"/>
            <w:noWrap/>
            <w:vAlign w:val="bottom"/>
            <w:hideMark/>
          </w:tcPr>
          <w:p w14:paraId="49F530E1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3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14:paraId="5E61082B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$21,960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4B83510E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$27,450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07C97476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$32,940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56857555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$38,430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58F32CFF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$43,920 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14:paraId="04121ACB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 $43,921 + </w:t>
            </w:r>
          </w:p>
        </w:tc>
      </w:tr>
      <w:tr w:rsidR="00346DDB" w:rsidRPr="00346DDB" w14:paraId="3F5419CA" w14:textId="77777777" w:rsidTr="00346DDB">
        <w:trPr>
          <w:trHeight w:val="494"/>
        </w:trPr>
        <w:tc>
          <w:tcPr>
            <w:tcW w:w="2112" w:type="dxa"/>
            <w:shd w:val="clear" w:color="auto" w:fill="auto"/>
            <w:noWrap/>
            <w:vAlign w:val="bottom"/>
            <w:hideMark/>
          </w:tcPr>
          <w:p w14:paraId="52C56BC7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4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14:paraId="7AC4A0B5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$26,500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645643C7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$33,125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5C73053B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$39,750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439C7D67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$46,375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6583B181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$53,000 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14:paraId="083DA0F2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 $53,001 + </w:t>
            </w:r>
          </w:p>
        </w:tc>
      </w:tr>
      <w:tr w:rsidR="00346DDB" w:rsidRPr="00346DDB" w14:paraId="5B9767A0" w14:textId="77777777" w:rsidTr="00346DDB">
        <w:trPr>
          <w:trHeight w:val="494"/>
        </w:trPr>
        <w:tc>
          <w:tcPr>
            <w:tcW w:w="2112" w:type="dxa"/>
            <w:shd w:val="clear" w:color="auto" w:fill="auto"/>
            <w:noWrap/>
            <w:vAlign w:val="bottom"/>
            <w:hideMark/>
          </w:tcPr>
          <w:p w14:paraId="186E24DD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5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14:paraId="5488FAE4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$31,040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260DD70B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$38,800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7BFF8F25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$46,560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16236997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$54,320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6796961A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$62,080 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14:paraId="170951E4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 $62,081 + </w:t>
            </w:r>
          </w:p>
        </w:tc>
      </w:tr>
      <w:tr w:rsidR="00346DDB" w:rsidRPr="00346DDB" w14:paraId="47D8A90A" w14:textId="77777777" w:rsidTr="00346DDB">
        <w:trPr>
          <w:trHeight w:val="494"/>
        </w:trPr>
        <w:tc>
          <w:tcPr>
            <w:tcW w:w="2112" w:type="dxa"/>
            <w:shd w:val="clear" w:color="auto" w:fill="auto"/>
            <w:noWrap/>
            <w:vAlign w:val="bottom"/>
            <w:hideMark/>
          </w:tcPr>
          <w:p w14:paraId="5A6F501F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6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14:paraId="7B619DC9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$35,580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6AEF10C4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$44,475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70632D01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$53,370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27C27EAB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$62,265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6B8230F9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$71,160 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14:paraId="7C9DABE7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 $71,161 + </w:t>
            </w:r>
          </w:p>
        </w:tc>
      </w:tr>
      <w:tr w:rsidR="00346DDB" w:rsidRPr="00346DDB" w14:paraId="4781F806" w14:textId="77777777" w:rsidTr="00346DDB">
        <w:trPr>
          <w:trHeight w:val="494"/>
        </w:trPr>
        <w:tc>
          <w:tcPr>
            <w:tcW w:w="2112" w:type="dxa"/>
            <w:shd w:val="clear" w:color="auto" w:fill="auto"/>
            <w:noWrap/>
            <w:vAlign w:val="bottom"/>
            <w:hideMark/>
          </w:tcPr>
          <w:p w14:paraId="5DD9C2AB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7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14:paraId="060DF264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$40,120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601898C1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$50,150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2AA90752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$60,180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318A9B26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$70,210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2D6EC9C9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$80,240 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14:paraId="0E3FFAB7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 $80,241 + </w:t>
            </w:r>
          </w:p>
        </w:tc>
      </w:tr>
      <w:tr w:rsidR="00346DDB" w:rsidRPr="00346DDB" w14:paraId="097C5D22" w14:textId="77777777" w:rsidTr="00346DDB">
        <w:trPr>
          <w:trHeight w:val="494"/>
        </w:trPr>
        <w:tc>
          <w:tcPr>
            <w:tcW w:w="2112" w:type="dxa"/>
            <w:shd w:val="clear" w:color="auto" w:fill="auto"/>
            <w:noWrap/>
            <w:vAlign w:val="bottom"/>
            <w:hideMark/>
          </w:tcPr>
          <w:p w14:paraId="6014EB33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>8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14:paraId="1D8FE862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$44,660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34D2BDCF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$55,825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13C88F9C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$66,990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103A0C3F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$78,155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1DF485AF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$89,320 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14:paraId="48B95846" w14:textId="77777777" w:rsidR="00346DDB" w:rsidRPr="00346DDB" w:rsidRDefault="00346DDB" w:rsidP="00346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346DDB">
              <w:rPr>
                <w:rFonts w:ascii="Arial" w:eastAsia="Times New Roman" w:hAnsi="Arial" w:cs="Arial"/>
                <w:color w:val="000000"/>
                <w:sz w:val="24"/>
              </w:rPr>
              <w:t xml:space="preserve"> $89,201 + </w:t>
            </w:r>
          </w:p>
        </w:tc>
      </w:tr>
    </w:tbl>
    <w:p w14:paraId="030DA3D1" w14:textId="77777777" w:rsidR="00346DDB" w:rsidRPr="00732A2D" w:rsidRDefault="00346DDB" w:rsidP="00346DDB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3D5240D3" w14:textId="77777777" w:rsidR="00346DDB" w:rsidRPr="00732A2D" w:rsidRDefault="00346DDB" w:rsidP="00732A2D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32A2D">
        <w:rPr>
          <w:rFonts w:ascii="Arial" w:hAnsi="Arial" w:cs="Arial"/>
          <w:sz w:val="24"/>
        </w:rPr>
        <w:t xml:space="preserve">For families/households with more than </w:t>
      </w:r>
      <w:r w:rsidRPr="00732A2D">
        <w:rPr>
          <w:rFonts w:ascii="Arial" w:hAnsi="Arial" w:cs="Arial"/>
          <w:b/>
          <w:sz w:val="24"/>
        </w:rPr>
        <w:t>8 persons add $4,540 for each</w:t>
      </w:r>
      <w:r w:rsidRPr="00732A2D">
        <w:rPr>
          <w:rFonts w:ascii="Arial" w:hAnsi="Arial" w:cs="Arial"/>
          <w:sz w:val="24"/>
        </w:rPr>
        <w:t xml:space="preserve"> additional person.</w:t>
      </w:r>
    </w:p>
    <w:p w14:paraId="178DA577" w14:textId="77777777" w:rsidR="00346DDB" w:rsidRPr="00732A2D" w:rsidRDefault="00346DDB" w:rsidP="00346DDB">
      <w:pPr>
        <w:spacing w:after="0" w:line="240" w:lineRule="auto"/>
        <w:rPr>
          <w:rFonts w:ascii="Arial" w:hAnsi="Arial" w:cs="Arial"/>
          <w:sz w:val="24"/>
        </w:rPr>
      </w:pPr>
    </w:p>
    <w:p w14:paraId="3011834C" w14:textId="77777777" w:rsidR="00346DDB" w:rsidRPr="00732A2D" w:rsidRDefault="00732A2D" w:rsidP="00732A2D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346DDB" w:rsidRPr="00732A2D">
        <w:rPr>
          <w:rFonts w:ascii="Arial" w:hAnsi="Arial" w:cs="Arial"/>
          <w:sz w:val="24"/>
        </w:rPr>
        <w:t xml:space="preserve">liding Fee Schedule is based on the 2021 Federal Poverty Guidelines published in the Federal Register January 13, 2021. </w:t>
      </w:r>
      <w:hyperlink r:id="rId4" w:history="1">
        <w:r w:rsidR="00346DDB" w:rsidRPr="00732A2D">
          <w:rPr>
            <w:rStyle w:val="Hyperlink"/>
            <w:rFonts w:ascii="Arial" w:hAnsi="Arial" w:cs="Arial"/>
            <w:sz w:val="24"/>
          </w:rPr>
          <w:t>http://aspe.hhs.gov/povertyguidelines</w:t>
        </w:r>
      </w:hyperlink>
    </w:p>
    <w:p w14:paraId="2AE6D5E0" w14:textId="77777777" w:rsidR="00346DDB" w:rsidRDefault="00346DDB" w:rsidP="00346DD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46DDB" w:rsidSect="00346DD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DB"/>
    <w:rsid w:val="00346DDB"/>
    <w:rsid w:val="005F2683"/>
    <w:rsid w:val="00732A2D"/>
    <w:rsid w:val="00BC658E"/>
    <w:rsid w:val="00C34671"/>
    <w:rsid w:val="00D7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11E16"/>
  <w15:chartTrackingRefBased/>
  <w15:docId w15:val="{1380DC0A-31F6-4D6D-AD95-79D9235D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D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spe.hhs.gov/poverty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Kirby</dc:creator>
  <cp:keywords/>
  <dc:description/>
  <cp:lastModifiedBy>Ron Wiens</cp:lastModifiedBy>
  <cp:revision>2</cp:revision>
  <cp:lastPrinted>2021-10-12T16:07:00Z</cp:lastPrinted>
  <dcterms:created xsi:type="dcterms:W3CDTF">2022-10-04T14:26:00Z</dcterms:created>
  <dcterms:modified xsi:type="dcterms:W3CDTF">2022-10-04T14:26:00Z</dcterms:modified>
</cp:coreProperties>
</file>